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2B8" w14:textId="77777777" w:rsidR="005702EA" w:rsidRPr="003B7B37" w:rsidRDefault="005702EA" w:rsidP="005702E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16C0CE07" w14:textId="77777777" w:rsidR="005702EA" w:rsidRPr="003B7B37" w:rsidRDefault="005702EA" w:rsidP="005702E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5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7DACAC92" w14:textId="77777777" w:rsidR="005702EA" w:rsidRPr="003B7B37" w:rsidRDefault="005702EA" w:rsidP="005702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6465488F" w14:textId="77777777" w:rsidR="005702EA" w:rsidRPr="003B7B37" w:rsidRDefault="005702EA" w:rsidP="005702E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1C9D88F7" w14:textId="77777777" w:rsidR="005702EA" w:rsidRPr="003B7B37" w:rsidRDefault="005702EA" w:rsidP="005702EA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629C3E99" w14:textId="77777777" w:rsidR="005702EA" w:rsidRPr="003B7B37" w:rsidRDefault="005702EA" w:rsidP="005702EA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1F1A6FBE" w14:textId="77777777" w:rsidR="005702EA" w:rsidRPr="003B7B37" w:rsidRDefault="005702EA" w:rsidP="005702E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543D7EAD" w14:textId="77777777" w:rsidR="005702EA" w:rsidRPr="003B7B37" w:rsidRDefault="005702EA" w:rsidP="005702E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56318498" w14:textId="52FAA65A" w:rsidR="005702EA" w:rsidRPr="003B7B37" w:rsidRDefault="00537837" w:rsidP="005702E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4CE04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44B89B94" w14:textId="77777777" w:rsidR="005702EA" w:rsidRPr="003B7B37" w:rsidRDefault="005702EA" w:rsidP="005702E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793546DE" w14:textId="77777777" w:rsidR="00745978" w:rsidRPr="00745978" w:rsidRDefault="00745978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0BECA524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10881E89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51083A0C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43A7B4C0" w14:textId="77777777" w:rsidR="00745978" w:rsidRDefault="00D70E51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97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Положение об </w:t>
      </w:r>
      <w:r w:rsidR="003B67F6" w:rsidRPr="0074597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использовании</w:t>
      </w:r>
      <w:r w:rsidR="003B67F6" w:rsidRPr="0074597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br/>
        <w:t>простой электронной подписи</w:t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</w:p>
    <w:p w14:paraId="13CE1427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7CCF2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E4345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7825D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30EA86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1EE1F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8F420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A59CC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3CFC9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72258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D5904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CE07F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D2D25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9C972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1EE8F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9BD1D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E138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4F976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2EEB8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CF44A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4A6DB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1EFA9" w14:textId="77777777" w:rsidR="005702EA" w:rsidRDefault="005702EA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3E08A" w14:textId="77777777" w:rsidR="00745978" w:rsidRDefault="00745978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9E62C" w14:textId="77777777" w:rsidR="005702EA" w:rsidRDefault="005702EA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0103B" w14:textId="77777777" w:rsidR="005702EA" w:rsidRDefault="005702EA" w:rsidP="007459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B9701" w14:textId="77777777" w:rsidR="005702EA" w:rsidRPr="005702EA" w:rsidRDefault="005702EA" w:rsidP="005702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34DCC6AC" w14:textId="77777777" w:rsidR="005702EA" w:rsidRPr="005702EA" w:rsidRDefault="005702EA" w:rsidP="005702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14BE8F00" w14:textId="77777777" w:rsidR="003B67F6" w:rsidRPr="003B67F6" w:rsidRDefault="003B67F6" w:rsidP="003B67F6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Общие положения</w:t>
      </w:r>
    </w:p>
    <w:p w14:paraId="6D80B6A8" w14:textId="77777777" w:rsidR="003B67F6" w:rsidRPr="003B67F6" w:rsidRDefault="003B67F6" w:rsidP="003B67F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67F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1</w:t>
      </w:r>
      <w:r w:rsidRPr="003B67F6">
        <w:rPr>
          <w:rFonts w:ascii="Times New Roman" w:hAnsi="Times New Roman" w:cs="Times New Roman"/>
          <w:sz w:val="24"/>
        </w:rPr>
        <w:t xml:space="preserve">. Положение об использовании </w:t>
      </w:r>
      <w:r>
        <w:rPr>
          <w:rFonts w:ascii="Times New Roman" w:hAnsi="Times New Roman" w:cs="Times New Roman"/>
          <w:sz w:val="24"/>
        </w:rPr>
        <w:t xml:space="preserve">простой </w:t>
      </w:r>
      <w:r w:rsidRPr="003B67F6">
        <w:rPr>
          <w:rFonts w:ascii="Times New Roman" w:hAnsi="Times New Roman" w:cs="Times New Roman"/>
          <w:sz w:val="24"/>
        </w:rPr>
        <w:t xml:space="preserve">электронной подписи в </w:t>
      </w:r>
      <w:r w:rsidR="0074597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5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74597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74597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Pr="003B67F6">
        <w:rPr>
          <w:rFonts w:ascii="Times New Roman" w:hAnsi="Times New Roman" w:cs="Times New Roman"/>
          <w:caps/>
          <w:sz w:val="24"/>
        </w:rPr>
        <w:t xml:space="preserve"> </w:t>
      </w:r>
      <w:r>
        <w:rPr>
          <w:rFonts w:ascii="Times New Roman" w:hAnsi="Times New Roman" w:cs="Times New Roman"/>
          <w:caps/>
          <w:sz w:val="24"/>
        </w:rPr>
        <w:t>(</w:t>
      </w:r>
      <w:r>
        <w:rPr>
          <w:rFonts w:ascii="Times New Roman" w:hAnsi="Times New Roman" w:cs="Times New Roman"/>
          <w:sz w:val="24"/>
        </w:rPr>
        <w:t>далее – Положение) о</w:t>
      </w:r>
      <w:r w:rsidRPr="003B67F6">
        <w:rPr>
          <w:rFonts w:ascii="Times New Roman" w:hAnsi="Times New Roman" w:cs="Times New Roman"/>
          <w:sz w:val="24"/>
        </w:rPr>
        <w:t xml:space="preserve">пределяет основные термины, регулирует правила и средства использования простых электронных подписей и регламентирует создание сертификата ключа проверки электронных подписей, устанавливает порядок и условия работы сотрудников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3B67F6">
        <w:rPr>
          <w:rFonts w:ascii="Times New Roman" w:hAnsi="Times New Roman" w:cs="Times New Roman"/>
          <w:sz w:val="24"/>
        </w:rPr>
        <w:t>с электронными документами в информационной системе (далее – ИС), а также права, обязанности и ответственность владельца простой электронной подписи.</w:t>
      </w:r>
    </w:p>
    <w:p w14:paraId="7DEC4C0E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Положение разработано в соответствии с Федеральным законом № 273-ФЗ от 29.12.2012 года «Об образовании в Российской Федерации», </w:t>
      </w:r>
      <w:r w:rsidRPr="003B67F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Федеральным законом №63-ФЗ от 06.04.2011 года «Об электронной подписи»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2EAD3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Единая система идентификации и аутентификации является информационным элементом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32B73799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являясь участниками электронного взаимодействия на условиях настоящего Положения, подписывают Уведомление об ознакомлении с Положением (см. Приложение 1). Подписание сотрудником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равнозначно присоединению к соглашению об участии во внутреннем электронном документообороте с использованием простой электронной подписи на условиях настоящего Положения в соответствии со ст. 428 Гражданского кодекса Российской Федерации («Договор присоединения»).</w:t>
      </w:r>
    </w:p>
    <w:p w14:paraId="39DCB9BB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Реализация условий применения простой электронной подписи обеспечивает придание юридической силы внутренним электронным документам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в ИС, требующим личной подписи </w:t>
      </w:r>
      <w:r w:rsidR="0074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операциям с ними.</w:t>
      </w:r>
    </w:p>
    <w:p w14:paraId="63CE09E8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Наличие простой электронной подписи в электронном документе подтверждает авторство данного документа и сохраняет его целостность. Таким образом, документ, содержащий простую электронную подпись, не может быть изменен после подписания.</w:t>
      </w:r>
    </w:p>
    <w:p w14:paraId="725EF45A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подписания документов в ИС используется простая электронная подпись в виде присоединяемой к документу информации, генерируемой программой или информационной системой совместно с пользователем или по его команде.</w:t>
      </w:r>
    </w:p>
    <w:p w14:paraId="3FD11030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качестве публичной части ключа простой электронной подписи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используется уникальное имя учетной записи, применяемое для авторизации пользователя в ИС. В качестве конфиденциальной части ключа простой электронной подписи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пароль к учетной записи. </w:t>
      </w:r>
    </w:p>
    <w:p w14:paraId="5266E611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Изготовление (генерацию), выдачу и регистрацию в ИС имен пользователей и паролей осуществляет назначенное по приказу </w:t>
      </w:r>
      <w:r w:rsidR="007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ответственное лицо (далее – Ответственный за техническую поддержку ИС).</w:t>
      </w:r>
    </w:p>
    <w:p w14:paraId="5094F1D7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Пароль пользователя ИС может быть изменен его владельцем в любой момент после авторизации в информационной системе.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</w:r>
    </w:p>
    <w:p w14:paraId="7D0EB2DF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Создание и выдачу сертификатов ключей проверки электронных подписей осуществляет Удостоверяющий центр на основании соглашения между удостоверяющим центром и образовательной организацией.</w:t>
      </w:r>
    </w:p>
    <w:p w14:paraId="37F11930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009CD" w14:textId="77777777" w:rsidR="003B67F6" w:rsidRPr="003B67F6" w:rsidRDefault="003B67F6" w:rsidP="003B67F6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Основные термины и их определения</w:t>
      </w:r>
    </w:p>
    <w:p w14:paraId="7A64BC4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0597386D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ключа проверки электронной подписи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155C583C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Владелец сертификата ключа проверки электронной подписи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которому в установленном соответствующим Федеральным законом порядке выдан сертификат ключа проверки электронной подписи.</w:t>
      </w:r>
    </w:p>
    <w:p w14:paraId="12B1B6D6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электронной подписи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уникальная последовательность символов, предназначенная для создания электронной подписи.</w:t>
      </w:r>
    </w:p>
    <w:p w14:paraId="46BFFCB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проверки электронной подписи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– проверка электронной подписи).</w:t>
      </w:r>
    </w:p>
    <w:p w14:paraId="4E4E010B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электронного взаимодействия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осуществляющие обмен информацией в электронной форме государственные органы, органы местного самоуправления, организации, индивидуальные предприниматели, а также граждане.</w:t>
      </w:r>
    </w:p>
    <w:p w14:paraId="218AEEAC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общего пользования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</w:p>
    <w:p w14:paraId="69F2F0A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3B6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Удостоверяющий центр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№63-ФЗ «Об электронной подписи».</w:t>
      </w:r>
    </w:p>
    <w:p w14:paraId="280660E0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F4C0B" w14:textId="77777777" w:rsidR="003B67F6" w:rsidRPr="003B67F6" w:rsidRDefault="003B67F6" w:rsidP="003B67F6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Электронная подпись и её виды</w:t>
      </w:r>
    </w:p>
    <w:p w14:paraId="20D4ED3B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14:paraId="239DC2DB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видам электронных подписей относится: </w:t>
      </w:r>
    </w:p>
    <w:p w14:paraId="76491DE7" w14:textId="77777777" w:rsidR="003B67F6" w:rsidRPr="003B67F6" w:rsidRDefault="003B67F6" w:rsidP="003B67F6">
      <w:pPr>
        <w:numPr>
          <w:ilvl w:val="0"/>
          <w:numId w:val="3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электронная подпись;</w:t>
      </w:r>
    </w:p>
    <w:p w14:paraId="6E0D18A8" w14:textId="77777777" w:rsidR="003B67F6" w:rsidRPr="003B67F6" w:rsidRDefault="003B67F6" w:rsidP="003B67F6">
      <w:pPr>
        <w:numPr>
          <w:ilvl w:val="0"/>
          <w:numId w:val="34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усиленная электронная подпись. </w:t>
      </w:r>
    </w:p>
    <w:p w14:paraId="0777DB0C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 усиленная неквалифицированная электронная подпись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неквалифицированная электронная подпись) и усиленная квалифицированная электронная подпись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квалифицированная электронная подпись).</w:t>
      </w:r>
    </w:p>
    <w:p w14:paraId="1C1B122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59373B9" w14:textId="77777777" w:rsidR="003B67F6" w:rsidRPr="003B67F6" w:rsidRDefault="003B67F6" w:rsidP="003B67F6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Правила и средства использования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простых электронных подписей</w:t>
      </w:r>
    </w:p>
    <w:p w14:paraId="14CB6417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Электронный документ считается подписанным простой электронной подписью при выполнении следующих условий:</w:t>
      </w:r>
    </w:p>
    <w:p w14:paraId="59CB7EB3" w14:textId="77777777" w:rsidR="003B67F6" w:rsidRPr="003B67F6" w:rsidRDefault="003B67F6" w:rsidP="003B67F6">
      <w:pPr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электронная подпись содержится в самом электронном документе;</w:t>
      </w:r>
    </w:p>
    <w:p w14:paraId="6EC889A4" w14:textId="77777777" w:rsidR="003B67F6" w:rsidRPr="003B67F6" w:rsidRDefault="003B67F6" w:rsidP="003B67F6">
      <w:pPr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 простой электронной подписи применяется в соответствии с правилами, установленными оператором ИС,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</w:p>
    <w:p w14:paraId="1E55590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14:paraId="4B446217" w14:textId="77777777" w:rsidR="003B67F6" w:rsidRPr="003B67F6" w:rsidRDefault="003B67F6" w:rsidP="003B67F6">
      <w:pPr>
        <w:numPr>
          <w:ilvl w:val="0"/>
          <w:numId w:val="3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лица, подписывающего электронный документ, по его простой электронной подписи;</w:t>
      </w:r>
    </w:p>
    <w:p w14:paraId="1973E752" w14:textId="77777777" w:rsidR="003B67F6" w:rsidRPr="003B67F6" w:rsidRDefault="003B67F6" w:rsidP="003B67F6">
      <w:pPr>
        <w:numPr>
          <w:ilvl w:val="0"/>
          <w:numId w:val="3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лица, создающего и (или) использующего ключ простой электронной подписи, соблюдать его конфиденциальность.</w:t>
      </w:r>
    </w:p>
    <w:p w14:paraId="0E7DFBE6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создания и проверки электронной подписи, создания ключа электронной подписи и ключа проверки электронной подписи должны использоваться средства электронной подписи, которые:</w:t>
      </w:r>
    </w:p>
    <w:p w14:paraId="1235687F" w14:textId="77777777" w:rsidR="003B67F6" w:rsidRPr="003B67F6" w:rsidRDefault="003B67F6" w:rsidP="003B67F6">
      <w:pPr>
        <w:numPr>
          <w:ilvl w:val="0"/>
          <w:numId w:val="3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установить факт изменения подписанного электронного документа после момента его подписания;</w:t>
      </w:r>
    </w:p>
    <w:p w14:paraId="25F67D9F" w14:textId="77777777" w:rsidR="003B67F6" w:rsidRPr="003B67F6" w:rsidRDefault="003B67F6" w:rsidP="003B67F6">
      <w:pPr>
        <w:numPr>
          <w:ilvl w:val="0"/>
          <w:numId w:val="3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практическую невозможность вычисления ключа электронной подписи из электронной подписи или из ключа ее проверки;</w:t>
      </w:r>
    </w:p>
    <w:p w14:paraId="7C3DFA0D" w14:textId="77777777" w:rsidR="003B67F6" w:rsidRPr="003B67F6" w:rsidRDefault="003B67F6" w:rsidP="003B67F6">
      <w:pPr>
        <w:numPr>
          <w:ilvl w:val="0"/>
          <w:numId w:val="31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создать электронную подпись в формате,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обеспечивающем возможность ее проверки всеми средствами электронной подписи.</w:t>
      </w:r>
    </w:p>
    <w:p w14:paraId="70AEB4E3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создании электронной подписи средства электронной подписи должны:</w:t>
      </w:r>
    </w:p>
    <w:p w14:paraId="795E6584" w14:textId="77777777" w:rsidR="003B67F6" w:rsidRPr="003B67F6" w:rsidRDefault="003B67F6" w:rsidP="003B67F6">
      <w:pPr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самостоятельно или с использованием программных, программно-аппаратных и технических средств, необходимых для отображения информации, подписываемой с использованием указанных средств, лицу, осуществляющему создание электронной подписи, содержание информации, подписание которой производится;</w:t>
      </w:r>
    </w:p>
    <w:p w14:paraId="35697F4D" w14:textId="77777777" w:rsidR="003B67F6" w:rsidRPr="003B67F6" w:rsidRDefault="003B67F6" w:rsidP="003B67F6">
      <w:pPr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электронную подпись только после подтверждения лицом, подписывающим электронный документ, операции по созданию электронной подписи;</w:t>
      </w:r>
    </w:p>
    <w:p w14:paraId="2B457AAD" w14:textId="77777777" w:rsidR="003B67F6" w:rsidRPr="003B67F6" w:rsidRDefault="003B67F6" w:rsidP="003B67F6">
      <w:pPr>
        <w:numPr>
          <w:ilvl w:val="0"/>
          <w:numId w:val="32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показывать, что электронная подпись создана.</w:t>
      </w:r>
    </w:p>
    <w:p w14:paraId="23800030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проверке электронной подписи средства электронной подписи должны:</w:t>
      </w:r>
    </w:p>
    <w:p w14:paraId="0093F3E7" w14:textId="77777777" w:rsidR="003B67F6" w:rsidRPr="003B67F6" w:rsidRDefault="003B67F6" w:rsidP="003B67F6">
      <w:pPr>
        <w:numPr>
          <w:ilvl w:val="0"/>
          <w:numId w:val="3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самостоятельно или с использованием программных, программно-аппаратных и технических средств, необходимых для отображения информации, подписанной с использованием указанных средств, содержание электронного документа, подписанного электронной подписью, включая визуализацию данной электронной подписи, содержащую информацию о том, что такой документ подписан электронной подписью, а также о номере, владельце и периоде действия сертификата ключа проверки электронной подписи;</w:t>
      </w:r>
    </w:p>
    <w:p w14:paraId="47009CD0" w14:textId="77777777" w:rsidR="003B67F6" w:rsidRPr="003B67F6" w:rsidRDefault="003B67F6" w:rsidP="003B67F6">
      <w:pPr>
        <w:numPr>
          <w:ilvl w:val="0"/>
          <w:numId w:val="3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информацию о внесении изменений в подписанный электронной подписью электронный документ;</w:t>
      </w:r>
    </w:p>
    <w:p w14:paraId="7D8CC4BB" w14:textId="77777777" w:rsidR="003B67F6" w:rsidRPr="003B67F6" w:rsidRDefault="003B67F6" w:rsidP="003B67F6">
      <w:pPr>
        <w:numPr>
          <w:ilvl w:val="0"/>
          <w:numId w:val="3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лицо, с использованием ключа электронной подписи, которого подписаны электронные документы.</w:t>
      </w:r>
    </w:p>
    <w:p w14:paraId="1C643831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C65D3" w14:textId="77777777" w:rsidR="003B67F6" w:rsidRPr="003B67F6" w:rsidRDefault="00176A40" w:rsidP="00176A40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A4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Сертификат ключа проверки </w:t>
      </w:r>
      <w:r w:rsidR="003B67F6" w:rsidRPr="00176A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электронной подписи</w:t>
      </w:r>
    </w:p>
    <w:p w14:paraId="7B6B2810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Удостоверяющий центр:</w:t>
      </w:r>
    </w:p>
    <w:p w14:paraId="58ECFAE7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сертификаты ключей проверки электронных подписей и выдает такие сертификаты лицам, обратившимся за их получением (заявителям), при условии установления личности получателя сертификата (заявителя) либо полномочия лица, выступающего от имени заявителя, по обращению за получением данного сертификата;</w:t>
      </w:r>
    </w:p>
    <w:p w14:paraId="16624AF5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подписи, соответствующим ключу проверки электронной подписи, указанному им для получения сертификата ключа проверки электронной подписи;</w:t>
      </w:r>
    </w:p>
    <w:p w14:paraId="53E26714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действия сертификатов ключей проверки электронных подписей;</w:t>
      </w:r>
    </w:p>
    <w:p w14:paraId="2F994E72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 выданные этим удостоверяющим центром сертификаты ключей проверки электронных подписей;</w:t>
      </w:r>
    </w:p>
    <w:p w14:paraId="27633FA3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по обращению заявителя средства электронной подписи, содержащие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заявителем;</w:t>
      </w:r>
    </w:p>
    <w:p w14:paraId="258D09FD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выданных и аннулированных сертификатов ключей проверки электронных подписей;</w:t>
      </w:r>
    </w:p>
    <w:p w14:paraId="2EC4E41C" w14:textId="77777777" w:rsidR="003B67F6" w:rsidRPr="003B67F6" w:rsidRDefault="003B67F6" w:rsidP="00176A40">
      <w:pPr>
        <w:numPr>
          <w:ilvl w:val="0"/>
          <w:numId w:val="37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электронных подписей по обращениям участников электронного взаимодействия.</w:t>
      </w:r>
    </w:p>
    <w:p w14:paraId="526FDEA9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Сертификат ключа проверки электронной подписи содержит следующую информацию:</w:t>
      </w:r>
    </w:p>
    <w:p w14:paraId="28BDE717" w14:textId="77777777" w:rsidR="003B67F6" w:rsidRPr="003B67F6" w:rsidRDefault="003B67F6" w:rsidP="00176A40">
      <w:pPr>
        <w:numPr>
          <w:ilvl w:val="0"/>
          <w:numId w:val="3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сертификата ключа проверки электронной подписи, даты начала и окончания срока действия такого сертификата;</w:t>
      </w:r>
    </w:p>
    <w:p w14:paraId="18573433" w14:textId="77777777" w:rsidR="003B67F6" w:rsidRPr="003B67F6" w:rsidRDefault="003B67F6" w:rsidP="00176A40">
      <w:pPr>
        <w:numPr>
          <w:ilvl w:val="0"/>
          <w:numId w:val="3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 или информация, позволяющая идентифицировать владельца сертификата ключа проверки электронной подписи;</w:t>
      </w:r>
    </w:p>
    <w:p w14:paraId="647A5002" w14:textId="77777777" w:rsidR="003B67F6" w:rsidRPr="003B67F6" w:rsidRDefault="003B67F6" w:rsidP="00176A40">
      <w:pPr>
        <w:numPr>
          <w:ilvl w:val="0"/>
          <w:numId w:val="3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ключ проверки электронной подписи;</w:t>
      </w:r>
    </w:p>
    <w:p w14:paraId="435C4181" w14:textId="77777777" w:rsidR="003B67F6" w:rsidRPr="003B67F6" w:rsidRDefault="003B67F6" w:rsidP="00176A40">
      <w:pPr>
        <w:numPr>
          <w:ilvl w:val="0"/>
          <w:numId w:val="3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используемого средства электронной подписи и (или) стандарты, требованиям которых соответствуют ключ электронной подписи и ключ проверки электронной подписи;</w:t>
      </w:r>
    </w:p>
    <w:p w14:paraId="4549D777" w14:textId="77777777" w:rsidR="003B67F6" w:rsidRPr="003B67F6" w:rsidRDefault="003B67F6" w:rsidP="00176A40">
      <w:pPr>
        <w:numPr>
          <w:ilvl w:val="0"/>
          <w:numId w:val="38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удостоверяющего центра, который выдал сертификат ключа проверки электронной подписи.</w:t>
      </w:r>
    </w:p>
    <w:p w14:paraId="3CDBD5C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Сертификат ключа проверки электронной подписи прекращает свое действие:</w:t>
      </w:r>
    </w:p>
    <w:p w14:paraId="58A45209" w14:textId="77777777" w:rsidR="003B67F6" w:rsidRPr="003B67F6" w:rsidRDefault="003B67F6" w:rsidP="00176A40">
      <w:pPr>
        <w:numPr>
          <w:ilvl w:val="0"/>
          <w:numId w:val="3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истечением установленного срока его действия;</w:t>
      </w:r>
    </w:p>
    <w:p w14:paraId="32EC05F4" w14:textId="77777777" w:rsidR="003B67F6" w:rsidRPr="003B67F6" w:rsidRDefault="003B67F6" w:rsidP="00176A40">
      <w:pPr>
        <w:numPr>
          <w:ilvl w:val="0"/>
          <w:numId w:val="3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владельца сертификата ключа проверки электронной подписи;</w:t>
      </w:r>
    </w:p>
    <w:p w14:paraId="23AD1D96" w14:textId="77777777" w:rsidR="003B67F6" w:rsidRPr="003B67F6" w:rsidRDefault="003B67F6" w:rsidP="00176A40">
      <w:pPr>
        <w:numPr>
          <w:ilvl w:val="0"/>
          <w:numId w:val="3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удостоверяющего центра без перехода его функций другим лицам.</w:t>
      </w:r>
    </w:p>
    <w:p w14:paraId="4354C2F5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C80513" w14:textId="77777777" w:rsidR="003B67F6" w:rsidRPr="003B67F6" w:rsidRDefault="00176A40" w:rsidP="00176A40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A4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Обеспечение юридической силы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внутренних электронных документов</w:t>
      </w:r>
    </w:p>
    <w:p w14:paraId="05777C1A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Период работы над электронными документами включает создание и другие действия по их обработке, отражение в учёте, а также публикация на сайте </w:t>
      </w:r>
      <w:r w:rsidR="008B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14:paraId="53E0AEE3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Простая электронная подпись является равнозначной собственноручной подписи на бумажном носителе.</w:t>
      </w:r>
    </w:p>
    <w:p w14:paraId="6DA21234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Полномочия владельца простой электронной подписи, подписавшего электронный документ, подтверждаются в момент подписания в ИС автоматически по положительному результату следующих проверок:</w:t>
      </w:r>
    </w:p>
    <w:p w14:paraId="7DA149A0" w14:textId="77777777" w:rsidR="003B67F6" w:rsidRPr="003B67F6" w:rsidRDefault="003B67F6" w:rsidP="00176A40">
      <w:pPr>
        <w:numPr>
          <w:ilvl w:val="0"/>
          <w:numId w:val="4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пользователь авторизован в информационной системе;</w:t>
      </w:r>
    </w:p>
    <w:p w14:paraId="2F927F54" w14:textId="77777777" w:rsidR="003B67F6" w:rsidRPr="003B67F6" w:rsidRDefault="003B67F6" w:rsidP="00176A40">
      <w:pPr>
        <w:numPr>
          <w:ilvl w:val="0"/>
          <w:numId w:val="4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уникальная последовательность символов электронной подписи включена в реестр выданных электронных подписей;</w:t>
      </w:r>
    </w:p>
    <w:p w14:paraId="222B8B44" w14:textId="77777777" w:rsidR="003B67F6" w:rsidRPr="003B67F6" w:rsidRDefault="003B67F6" w:rsidP="00176A40">
      <w:pPr>
        <w:numPr>
          <w:ilvl w:val="0"/>
          <w:numId w:val="40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уникальная последовательность символов электронной подписи отсутствует в реестре отозванных электронных подписей.</w:t>
      </w:r>
    </w:p>
    <w:p w14:paraId="7B8A69B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Время формирования электронной подписи фиксируется в момент подписания по московскому времени (UTC+3).</w:t>
      </w:r>
    </w:p>
    <w:p w14:paraId="0805C223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Визуализация штампа простой электронной подписи на электронном документе, выполненная средствами ИС, является подтверждением факта подписания данного документа соответствующим владельцем электронной подписи.</w:t>
      </w:r>
    </w:p>
    <w:p w14:paraId="5FF55E8D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Хранение документов осуществляется путем их записи в хранилище электронных документов, которое является частью ИС до окончания срока действия документов.  </w:t>
      </w:r>
    </w:p>
    <w:p w14:paraId="63393D02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Копия электронного документа может быть распечатана на бумажном носителе средствами информационной системы и заверена в установленном порядке.</w:t>
      </w:r>
    </w:p>
    <w:p w14:paraId="25E6643F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09BA8" w14:textId="77777777" w:rsidR="003B67F6" w:rsidRPr="003B67F6" w:rsidRDefault="00176A40" w:rsidP="00176A40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6A4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</w:t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Права, обязанности и ответственность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владельца простой электронной подписи</w:t>
      </w:r>
    </w:p>
    <w:p w14:paraId="36803C8C" w14:textId="77777777" w:rsidR="003B67F6" w:rsidRPr="003B67F6" w:rsidRDefault="003B67F6" w:rsidP="003B67F6">
      <w:pPr>
        <w:shd w:val="clear" w:color="auto" w:fill="FFFFFF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Владелец простой электронной подписи имеет право:</w:t>
      </w:r>
    </w:p>
    <w:p w14:paraId="709F8965" w14:textId="77777777" w:rsidR="003B67F6" w:rsidRPr="003B67F6" w:rsidRDefault="003B67F6" w:rsidP="00176A40">
      <w:pPr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электронные документы, подписанные электронной подписью при размещении их на сайте образовательной организации, согласно приказу №831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которые должны соответствовать условиям ст.6 №63-ФЗ «Об электронной подписи» для их признания равнозначными документам на бумажном носителе, подписанным собственноручной подписью;</w:t>
      </w:r>
    </w:p>
    <w:p w14:paraId="3366CCEC" w14:textId="77777777" w:rsidR="003B67F6" w:rsidRPr="003B67F6" w:rsidRDefault="003B67F6" w:rsidP="00176A40">
      <w:pPr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r w:rsidR="0074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для разбора конфликтных ситуаций (споров), возникающих при применении простой электронной подписи.</w:t>
      </w:r>
    </w:p>
    <w:p w14:paraId="09D03C80" w14:textId="77777777" w:rsidR="003B67F6" w:rsidRPr="003B67F6" w:rsidRDefault="003B67F6" w:rsidP="00176A40">
      <w:pPr>
        <w:shd w:val="clear" w:color="auto" w:fill="FFFFFF"/>
        <w:tabs>
          <w:tab w:val="left" w:pos="0"/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Владелец простой электронной подписи обязан:</w:t>
      </w:r>
    </w:p>
    <w:p w14:paraId="14ADA7E9" w14:textId="77777777" w:rsidR="003B67F6" w:rsidRPr="003B67F6" w:rsidRDefault="003B67F6" w:rsidP="00176A40">
      <w:pPr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 внутренних электронных документов в соответствии со своими должностными обязанностями;</w:t>
      </w:r>
    </w:p>
    <w:p w14:paraId="650F4BF7" w14:textId="77777777" w:rsidR="003B67F6" w:rsidRPr="003B67F6" w:rsidRDefault="003B67F6" w:rsidP="00176A40">
      <w:pPr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принимать все возможные меры для предотвращения несанкционированного использования своего ключа электронной подписи;</w:t>
      </w:r>
    </w:p>
    <w:p w14:paraId="16E23706" w14:textId="77777777" w:rsidR="003B67F6" w:rsidRPr="003B67F6" w:rsidRDefault="003B67F6" w:rsidP="00176A40">
      <w:pPr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 условиях не передавать ключ электронной подписи другим лицам;</w:t>
      </w:r>
    </w:p>
    <w:p w14:paraId="7F65910E" w14:textId="77777777" w:rsidR="003B67F6" w:rsidRPr="003B67F6" w:rsidRDefault="003B67F6" w:rsidP="00176A40">
      <w:pPr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компрометации своего ключа электронной подписи незамедлительно обратиться к ответственному за техническую поддержку ИС для приостановки действия принадлежащего ему ключа электронной подписи;</w:t>
      </w:r>
    </w:p>
    <w:p w14:paraId="767AC8E8" w14:textId="77777777" w:rsidR="003B67F6" w:rsidRPr="003B67F6" w:rsidRDefault="003B67F6" w:rsidP="00176A40">
      <w:pPr>
        <w:numPr>
          <w:ilvl w:val="0"/>
          <w:numId w:val="36"/>
        </w:numPr>
        <w:shd w:val="clear" w:color="auto" w:fill="FFFFFF"/>
        <w:tabs>
          <w:tab w:val="left" w:pos="0"/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ключа простой электронной подписи.</w:t>
      </w:r>
    </w:p>
    <w:p w14:paraId="5F7A722D" w14:textId="77777777" w:rsidR="003B67F6" w:rsidRPr="003B67F6" w:rsidRDefault="003B67F6" w:rsidP="003B67F6">
      <w:pPr>
        <w:shd w:val="clear" w:color="auto" w:fill="FFFFFF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Владелец простой электронной подписи несет личную ответственность за сохранность своего ключа электронной подписи и его защиту от несанкционированного использования.</w:t>
      </w:r>
    </w:p>
    <w:p w14:paraId="777B18F6" w14:textId="77777777" w:rsidR="003B67F6" w:rsidRPr="003B67F6" w:rsidRDefault="003B67F6" w:rsidP="00176A40">
      <w:pPr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87995CB" w14:textId="77777777" w:rsidR="003B67F6" w:rsidRPr="003B67F6" w:rsidRDefault="00176A40" w:rsidP="00176A40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6A4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="003B67F6" w:rsidRPr="003B67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14:paraId="7B747378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Настоящее Положение об использовании простой электронной подписи в </w:t>
      </w:r>
      <w:r w:rsidR="001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актом, принимается на Педагогическом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(либо вводится в действие) приказом </w:t>
      </w:r>
      <w:r w:rsidR="007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1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14:paraId="3D7EC3EC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32EFBFE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7C860F25" w14:textId="77777777" w:rsidR="003B67F6" w:rsidRPr="003B67F6" w:rsidRDefault="003B67F6" w:rsidP="003B67F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DFFF068" w14:textId="77777777" w:rsidR="00BB20F8" w:rsidRPr="003B67F6" w:rsidRDefault="00BB20F8" w:rsidP="003B67F6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20F8" w:rsidRPr="003B67F6" w:rsidSect="00F654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B6C" w14:textId="77777777" w:rsidR="00C20E09" w:rsidRDefault="00C20E09" w:rsidP="00D70E51">
      <w:r>
        <w:separator/>
      </w:r>
    </w:p>
  </w:endnote>
  <w:endnote w:type="continuationSeparator" w:id="0">
    <w:p w14:paraId="00B4D011" w14:textId="77777777" w:rsidR="00C20E09" w:rsidRDefault="00C20E09" w:rsidP="00D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E7F" w14:textId="77777777" w:rsidR="00C20E09" w:rsidRDefault="00C20E09" w:rsidP="00D70E51">
      <w:r>
        <w:separator/>
      </w:r>
    </w:p>
  </w:footnote>
  <w:footnote w:type="continuationSeparator" w:id="0">
    <w:p w14:paraId="6F719BFE" w14:textId="77777777" w:rsidR="00C20E09" w:rsidRDefault="00C20E09" w:rsidP="00D7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B946DBD" w14:textId="77777777" w:rsidR="007423B7" w:rsidRPr="00D70E51" w:rsidRDefault="00D70E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0E51">
          <w:rPr>
            <w:rFonts w:ascii="Times New Roman" w:hAnsi="Times New Roman" w:cs="Times New Roman"/>
            <w:sz w:val="24"/>
          </w:rPr>
          <w:fldChar w:fldCharType="begin"/>
        </w:r>
        <w:r w:rsidRPr="00D70E51">
          <w:rPr>
            <w:rFonts w:ascii="Times New Roman" w:hAnsi="Times New Roman" w:cs="Times New Roman"/>
            <w:sz w:val="24"/>
          </w:rPr>
          <w:instrText>PAGE   \* MERGEFORMAT</w:instrText>
        </w:r>
        <w:r w:rsidRPr="00D70E51">
          <w:rPr>
            <w:rFonts w:ascii="Times New Roman" w:hAnsi="Times New Roman" w:cs="Times New Roman"/>
            <w:sz w:val="24"/>
          </w:rPr>
          <w:fldChar w:fldCharType="separate"/>
        </w:r>
        <w:r w:rsidR="004905FA">
          <w:rPr>
            <w:rFonts w:ascii="Times New Roman" w:hAnsi="Times New Roman" w:cs="Times New Roman"/>
            <w:noProof/>
            <w:sz w:val="24"/>
          </w:rPr>
          <w:t>2</w:t>
        </w:r>
        <w:r w:rsidRPr="00D70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842E695" w14:textId="77777777" w:rsidR="007423B7" w:rsidRDefault="00537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529"/>
    <w:multiLevelType w:val="hybridMultilevel"/>
    <w:tmpl w:val="D8887186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20CB"/>
    <w:multiLevelType w:val="hybridMultilevel"/>
    <w:tmpl w:val="6C02F480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0D9"/>
    <w:multiLevelType w:val="hybridMultilevel"/>
    <w:tmpl w:val="5B367C0E"/>
    <w:lvl w:ilvl="0" w:tplc="4494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CA1"/>
    <w:multiLevelType w:val="hybridMultilevel"/>
    <w:tmpl w:val="70FCD2A8"/>
    <w:lvl w:ilvl="0" w:tplc="0A00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F1EE1"/>
    <w:multiLevelType w:val="hybridMultilevel"/>
    <w:tmpl w:val="9892A9E4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5F8E"/>
    <w:multiLevelType w:val="hybridMultilevel"/>
    <w:tmpl w:val="098C9384"/>
    <w:lvl w:ilvl="0" w:tplc="4494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230E"/>
    <w:multiLevelType w:val="hybridMultilevel"/>
    <w:tmpl w:val="ECFC0560"/>
    <w:lvl w:ilvl="0" w:tplc="4494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3" w15:restartNumberingAfterBreak="0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C4A47"/>
    <w:multiLevelType w:val="hybridMultilevel"/>
    <w:tmpl w:val="BD4A5DE4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131C"/>
    <w:multiLevelType w:val="hybridMultilevel"/>
    <w:tmpl w:val="BCAEFB80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28F"/>
    <w:multiLevelType w:val="hybridMultilevel"/>
    <w:tmpl w:val="65746D08"/>
    <w:lvl w:ilvl="0" w:tplc="4494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F9F"/>
    <w:multiLevelType w:val="hybridMultilevel"/>
    <w:tmpl w:val="9DE0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C34D9"/>
    <w:multiLevelType w:val="hybridMultilevel"/>
    <w:tmpl w:val="633EC45A"/>
    <w:lvl w:ilvl="0" w:tplc="6EC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92DDF"/>
    <w:multiLevelType w:val="hybridMultilevel"/>
    <w:tmpl w:val="1C60E4B2"/>
    <w:lvl w:ilvl="0" w:tplc="10E2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6786">
    <w:abstractNumId w:val="0"/>
  </w:num>
  <w:num w:numId="2" w16cid:durableId="902109135">
    <w:abstractNumId w:val="20"/>
  </w:num>
  <w:num w:numId="3" w16cid:durableId="2136370137">
    <w:abstractNumId w:val="14"/>
  </w:num>
  <w:num w:numId="4" w16cid:durableId="513498907">
    <w:abstractNumId w:val="39"/>
  </w:num>
  <w:num w:numId="5" w16cid:durableId="1374428443">
    <w:abstractNumId w:val="9"/>
  </w:num>
  <w:num w:numId="6" w16cid:durableId="13460890">
    <w:abstractNumId w:val="11"/>
  </w:num>
  <w:num w:numId="7" w16cid:durableId="1265839265">
    <w:abstractNumId w:val="40"/>
  </w:num>
  <w:num w:numId="8" w16cid:durableId="966812141">
    <w:abstractNumId w:val="6"/>
  </w:num>
  <w:num w:numId="9" w16cid:durableId="750008519">
    <w:abstractNumId w:val="5"/>
  </w:num>
  <w:num w:numId="10" w16cid:durableId="1303924240">
    <w:abstractNumId w:val="15"/>
  </w:num>
  <w:num w:numId="11" w16cid:durableId="1662588006">
    <w:abstractNumId w:val="13"/>
  </w:num>
  <w:num w:numId="12" w16cid:durableId="1031953508">
    <w:abstractNumId w:val="38"/>
  </w:num>
  <w:num w:numId="13" w16cid:durableId="1118328837">
    <w:abstractNumId w:val="3"/>
  </w:num>
  <w:num w:numId="14" w16cid:durableId="1842960943">
    <w:abstractNumId w:val="32"/>
  </w:num>
  <w:num w:numId="15" w16cid:durableId="997806968">
    <w:abstractNumId w:val="34"/>
  </w:num>
  <w:num w:numId="16" w16cid:durableId="140077246">
    <w:abstractNumId w:val="12"/>
  </w:num>
  <w:num w:numId="17" w16cid:durableId="1419987348">
    <w:abstractNumId w:val="30"/>
  </w:num>
  <w:num w:numId="18" w16cid:durableId="314727791">
    <w:abstractNumId w:val="4"/>
  </w:num>
  <w:num w:numId="19" w16cid:durableId="781416533">
    <w:abstractNumId w:val="19"/>
  </w:num>
  <w:num w:numId="20" w16cid:durableId="1729572655">
    <w:abstractNumId w:val="25"/>
  </w:num>
  <w:num w:numId="21" w16cid:durableId="1340934822">
    <w:abstractNumId w:val="16"/>
  </w:num>
  <w:num w:numId="22" w16cid:durableId="1528788594">
    <w:abstractNumId w:val="28"/>
  </w:num>
  <w:num w:numId="23" w16cid:durableId="781145110">
    <w:abstractNumId w:val="37"/>
  </w:num>
  <w:num w:numId="24" w16cid:durableId="783311626">
    <w:abstractNumId w:val="36"/>
  </w:num>
  <w:num w:numId="25" w16cid:durableId="1013651265">
    <w:abstractNumId w:val="23"/>
  </w:num>
  <w:num w:numId="26" w16cid:durableId="409544281">
    <w:abstractNumId w:val="10"/>
  </w:num>
  <w:num w:numId="27" w16cid:durableId="827791664">
    <w:abstractNumId w:val="26"/>
  </w:num>
  <w:num w:numId="28" w16cid:durableId="596987428">
    <w:abstractNumId w:val="31"/>
  </w:num>
  <w:num w:numId="29" w16cid:durableId="290481782">
    <w:abstractNumId w:val="35"/>
  </w:num>
  <w:num w:numId="30" w16cid:durableId="250508921">
    <w:abstractNumId w:val="8"/>
  </w:num>
  <w:num w:numId="31" w16cid:durableId="675767552">
    <w:abstractNumId w:val="29"/>
  </w:num>
  <w:num w:numId="32" w16cid:durableId="1660035187">
    <w:abstractNumId w:val="7"/>
  </w:num>
  <w:num w:numId="33" w16cid:durableId="628441540">
    <w:abstractNumId w:val="21"/>
  </w:num>
  <w:num w:numId="34" w16cid:durableId="394932301">
    <w:abstractNumId w:val="18"/>
  </w:num>
  <w:num w:numId="35" w16cid:durableId="61026946">
    <w:abstractNumId w:val="24"/>
  </w:num>
  <w:num w:numId="36" w16cid:durableId="992484806">
    <w:abstractNumId w:val="17"/>
  </w:num>
  <w:num w:numId="37" w16cid:durableId="277105372">
    <w:abstractNumId w:val="1"/>
  </w:num>
  <w:num w:numId="38" w16cid:durableId="95829065">
    <w:abstractNumId w:val="33"/>
  </w:num>
  <w:num w:numId="39" w16cid:durableId="1450012109">
    <w:abstractNumId w:val="27"/>
  </w:num>
  <w:num w:numId="40" w16cid:durableId="1066564745">
    <w:abstractNumId w:val="2"/>
  </w:num>
  <w:num w:numId="41" w16cid:durableId="2126539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1"/>
    <w:rsid w:val="00176A40"/>
    <w:rsid w:val="002B7A7C"/>
    <w:rsid w:val="003B1A0B"/>
    <w:rsid w:val="003B67F6"/>
    <w:rsid w:val="004905FA"/>
    <w:rsid w:val="004C7124"/>
    <w:rsid w:val="00537837"/>
    <w:rsid w:val="005549A1"/>
    <w:rsid w:val="005702EA"/>
    <w:rsid w:val="005D0DC6"/>
    <w:rsid w:val="0069246D"/>
    <w:rsid w:val="00745978"/>
    <w:rsid w:val="007D408D"/>
    <w:rsid w:val="008B6264"/>
    <w:rsid w:val="008C3328"/>
    <w:rsid w:val="009C6E4A"/>
    <w:rsid w:val="00BB20F8"/>
    <w:rsid w:val="00C20E09"/>
    <w:rsid w:val="00C63A86"/>
    <w:rsid w:val="00D3531A"/>
    <w:rsid w:val="00D70E51"/>
    <w:rsid w:val="00E03D23"/>
    <w:rsid w:val="00E5076D"/>
    <w:rsid w:val="00F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9B1A8"/>
  <w15:docId w15:val="{C3E8EFDE-5B90-45C9-94AB-6D9F5C9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D7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51"/>
  </w:style>
  <w:style w:type="paragraph" w:styleId="a7">
    <w:name w:val="List Paragraph"/>
    <w:basedOn w:val="a"/>
    <w:uiPriority w:val="34"/>
    <w:qFormat/>
    <w:rsid w:val="005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+7w3wm8s7GKjWLmX8w43ce//cQGRHNDn06lxJ7bcIbc=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Bq+tcEGDEpu70uODUhRX8fldr4hIoVjVnBm9XhJPSqU=</DigestValue>
    </Reference>
    <Reference Type="http://www.w3.org/2000/09/xmldsig#Object" URI="#idValidSigLnImg">
      <DigestMethod Algorithm="urn:ietf:params:xml:ns:cpxmlsec:algorithms:gostr34112012-256"/>
      <DigestValue>mnI94XaeiDmhwlk4jhppY6R1lAHfrXJFVEoeAAmqiMk=</DigestValue>
    </Reference>
    <Reference Type="http://www.w3.org/2000/09/xmldsig#Object" URI="#idInvalidSigLnImg">
      <DigestMethod Algorithm="urn:ietf:params:xml:ns:cpxmlsec:algorithms:gostr34112012-256"/>
      <DigestValue>RjBOmNdaVxjV4CF5WkDjd9JZDATQVKl68gTDClN3pK4=</DigestValue>
    </Reference>
  </SignedInfo>
  <SignatureValue>7ung31X4FUs2uozFQjX2JlUSfaMBacS1gGlYw2htKiOa4JkPUHR3jauslkt1+3KG
zlM1Z6TRccwR9a2EvrbuDQ==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2+qGPYhfkpIjgKFFKL0dgJp+RTE=</DigestValue>
      </Reference>
      <Reference URI="/word/endnotes.xml?ContentType=application/vnd.openxmlformats-officedocument.wordprocessingml.endnotes+xml">
        <DigestMethod Algorithm="http://www.w3.org/2000/09/xmldsig#sha1"/>
        <DigestValue>Sd7x04+gGCwdTq2WRoIiGvONgpY=</DigestValue>
      </Reference>
      <Reference URI="/word/fontTable.xml?ContentType=application/vnd.openxmlformats-officedocument.wordprocessingml.fontTable+xml">
        <DigestMethod Algorithm="http://www.w3.org/2000/09/xmldsig#sha1"/>
        <DigestValue>VjQi60Y9BJkV8jqzYMEVv+df3ic=</DigestValue>
      </Reference>
      <Reference URI="/word/footnotes.xml?ContentType=application/vnd.openxmlformats-officedocument.wordprocessingml.footnotes+xml">
        <DigestMethod Algorithm="http://www.w3.org/2000/09/xmldsig#sha1"/>
        <DigestValue>VFVSVJ24SWjrf/d0zMVoDtJGcw4=</DigestValue>
      </Reference>
      <Reference URI="/word/header1.xml?ContentType=application/vnd.openxmlformats-officedocument.wordprocessingml.header+xml">
        <DigestMethod Algorithm="http://www.w3.org/2000/09/xmldsig#sha1"/>
        <DigestValue>zjII3ThLnvOPvqwwyPvDPDAAuwE=</DigestValue>
      </Reference>
      <Reference URI="/word/media/image1.emf?ContentType=image/x-emf">
        <DigestMethod Algorithm="http://www.w3.org/2000/09/xmldsig#sha1"/>
        <DigestValue>krSf8Qv4B7IkzEfefSVkBA5DYPI=</DigestValue>
      </Reference>
      <Reference URI="/word/numbering.xml?ContentType=application/vnd.openxmlformats-officedocument.wordprocessingml.numbering+xml">
        <DigestMethod Algorithm="http://www.w3.org/2000/09/xmldsig#sha1"/>
        <DigestValue>85o5Ido0OwvzT5JRBQ5pxEO8xpk=</DigestValue>
      </Reference>
      <Reference URI="/word/settings.xml?ContentType=application/vnd.openxmlformats-officedocument.wordprocessingml.settings+xml">
        <DigestMethod Algorithm="http://www.w3.org/2000/09/xmldsig#sha1"/>
        <DigestValue>GRZu6fM0e6Lv7BRrfIK3/kvTlDc=</DigestValue>
      </Reference>
      <Reference URI="/word/styles.xml?ContentType=application/vnd.openxmlformats-officedocument.wordprocessingml.styles+xml">
        <DigestMethod Algorithm="http://www.w3.org/2000/09/xmldsig#sha1"/>
        <DigestValue>Sp+oXtoGHgmsZBD/Ef4CtIEh7Xo=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2022-07-27T14:52:10Z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XQBkAAAAxCOFACgAAAA4wSgVwFKTEChzNRUAAAAAAAAAAAAAXQACAAAAAgAAAAUAAAAAAF0AzAFdAAAAAAAgAAAAHBxdAAAAAAAAAHgAGBxdAAk2GiBYjU8Azl3ndwAAAADOXed3AAAAAAAAAAAgAAAAUJuOBHSNTwDLtbxeAAB4AAAAAAAgAAAAPJJPAKAPAADwkU8ABIxlXSAAAAABAAAAEnRmXb0qGiADAAAAPndmXWZFil3/////UJuOBAAAAAAAAAAAEZkedtRHzl0GAAAAzI5PAMyOTwAAAgAA/P///wEAAAAAAAAAAAAAAAAAAAAAAAAAAAAAAIhPmQJ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YQH8AAAAAAEjLeABIy3gAnt+uXgAAAACF7BxeCQAAAAAAAAAAAAAAAAAAAAAAAAD44HgAAAAAAAAAAAAAAAAAAAAAAAAAAAAAAAAAAAAAAAAAAAAAAAAAAAAAAAAAAAAAAAAAAAAAAAAAAAAAAAAAsOlPAP+wnM0AAPV3pOpPAOjR53dIy3gAhewcXgAAAAD40ud3//8AAAAAAADb0+d329Pnd9TqTwDY6k8Ant+uXgAAAAAAAAAAAAAAAAAAAAARmR52CQAAAAcAAAAM608ADOtPAAACAAD8////AQAAAAAAAAAAAAAAAAAAAAAAAAAAAAAAiE+ZAm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gRohPjy5NRUBAAAA/////wAAAABEXM0UzJdPAAAAAABEXM0UCAmhFXo9i3agCcUegRohPgEAAAA8uTUVRFzNFAAAAAAAAAAAgRo+AMyXTwCBGj7//////4QyAAAhPgEAoAnFHgAAAACYvT8QRS8aIOyWTwBtLxogIHiqEAAATwAQAAAAAwEAAEdkAAAfAAABhKJPAJi9PxA8uTUVAAAAAAEAAAABAAAAAAAAADiUTwCkO9JdmL0/EAAAAAAAAAAABICAAOE5fhW8oU8AmZyjXP////9wlU8AvNQlXpi9PxCglk8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YwngATP+uXiiqTwAyPWdd+KHIXQEAAAAAM89dMMg+EGURGiDEI4UAST1nXR1aZ114wDoQADPPXQAzz11Qxj4QuR4aIHjAOhD4ochdpKpPAKDLOhAwyD4QyEVCEAEAAABYQ0IQhKpPADJrigOMqk8AMmuKXQAAAACYqk8AMj1nXfihyF0BAAAAADPPXVDGPhAJHRogAJqwBPihyF30qk8AcMk+EAAAAADz/5zNXKZPAB2PH3YAAAAAAAAAABGZHnZYpk8ACQAAAFynTwBcp08AAAIAAPz///8BAAAAAAAAAAAAAAAAAAAAAAAAAAAAAACIT5kCZHYACAAAAAAlAAAADAAAAAMAAAAYAAAADAAAAAAAAAASAAAADAAAAAEAAAAeAAAAGAAAABUAAAByAAAAawEAAIcAAAAlAAAADAAAAAM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YwngATP+uXiiqTwAyPWdd+KHIXQEAAAAAM89dMMg+EGURGiDEI4UAST1nXR1aZ114wDoQADPPXQAzz11Qxj4QuR4aIHjAOhD4ochdpKpPAKDLOhAwyD4QyEVCEAEAAABYQ0IQhKpPADJrigOMqk8AMmuKXQAAAACYqk8AMj1nXfihyF0BAAAAADPPXVDGPhAJHRogAJqwBPihyF30qk8AcMk+EAAAAADz/5zNXKZPAB2PH3YAAAAAAAAAABGZHnZYpk8ACQAAAFynTwBcp08AAAIAAPz///8BAAAAAAAAAAAAAAAAAAAAAAAAAAAAAACIT5kC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YQH8AAAAAAEjLeABIy3gAnt+uXgAAAACF7BxeCQAAAAAAAAAAAAAAAAAAAAAAAAD44HgAAAAAAAAAAAAAAAAAAAAAAAAAAAAAAAAAAAAAAAAAAAAAAAAAAAAAAAAAAAAAAAAAAAAAAAAAAAAAAAAAsOlPAP+wnM0AAPV3pOpPAOjR53dIy3gAhewcXgAAAAD40ud3//8AAAAAAADb0+d329Pnd9TqTwDY6k8Ant+uXgAAAAAAAAAAAAAAAAAAAAARmR52CQAAAAcAAAAM608ADOtPAAACAAD8////AQAAAAAAAAAAAAAAAAAAAAAAAAAAAAAAiE+ZA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0AZAAAAMQjhQAoAAAAOMEoFcBSkxAoczUVAAAAAAAAAAAAAF0AAgAAAAIAAAAFAAAAAABdAMwBXQAAAAAAIAAAABwcXQAAAAAAAAB4ABgcXQAJNhogWI1PAM5d53cAAAAAzl3ndwAAAAAAAAAAIAAAAFCbjgR0jU8Ay7W8XgAAeAAAAAAAIAAAADySTwCgDwAA8JFPAASMZV0gAAAAAQAAABJ0Zl29KhogAwAAAD53Zl1mRYpd/////1CbjgQAAAAAAAAAABGZHnbUR85dBgAAAMyOTwDMjk8AAAIAAPz///8BAAAAAAAAAAAAAAAAAAAAAAAAAAAAAACIT5kC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5GyEpPLk1FQEAAAD/////AAAAABAnzhTMl08AAAAAABAnzhRIIKEVej2LdqAJxR45GyEpAQAAADy5NRUQJ84UAAAAAAAAAAA5GykAzJdPADkbKf//////hDIAACEpAQCgCcUeAAAAALhacgSwcbZ2NJRPAPA2i3Y5GyEpAABlFRAAAAADAQAAR2QAAB8AAAFklE8AAAAAADy5NRUAAAAAAQAAAAEAAAAAAAAAGAAAAP////8AAAAARB/OFAAATwBIIKEVyB7OFDkbISnEAAAAFQAAANyUTwDC9ot2ORshK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8</cp:revision>
  <dcterms:created xsi:type="dcterms:W3CDTF">2022-06-10T19:24:00Z</dcterms:created>
  <dcterms:modified xsi:type="dcterms:W3CDTF">2022-07-27T14:52:00Z</dcterms:modified>
</cp:coreProperties>
</file>